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C93" w:rsidRDefault="005F1C93" w:rsidP="003E0116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6pt;height:645pt">
            <v:imagedata r:id="rId7" o:title="2b0da23c-84f3-45b3-a42a-ae8457b5573e"/>
          </v:shape>
        </w:pict>
      </w:r>
    </w:p>
    <w:p w:rsidR="005F1C93" w:rsidRDefault="005F1C93" w:rsidP="003E0116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F1C93" w:rsidRDefault="005F1C93" w:rsidP="003E0116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F1C93" w:rsidRDefault="005F1C93" w:rsidP="003E0116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E0116" w:rsidRPr="003E0116" w:rsidRDefault="003E0116" w:rsidP="003E0116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E011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Пояснительная записка</w:t>
      </w:r>
    </w:p>
    <w:p w:rsidR="003E0116" w:rsidRDefault="003E0116" w:rsidP="00930556">
      <w:pPr>
        <w:rPr>
          <w:rFonts w:ascii="Times New Roman" w:hAnsi="Times New Roman" w:cs="Times New Roman"/>
          <w:sz w:val="24"/>
          <w:szCs w:val="24"/>
        </w:rPr>
      </w:pP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разработана: 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 в соответствии  с Законом Российской Федерации «Об образовании»;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 xml:space="preserve">- Адаптированной образовательной программы начального общего образования обучающихся с расстройством аутистического спектра (вариант 8.4) в соответствии с ФГОС ООО муниципального бюджетного общеобразовательного учреждения «Алексеевская средняя общеобразовательная школа №2 имени </w:t>
      </w:r>
      <w:proofErr w:type="gramStart"/>
      <w:r w:rsidRPr="00930556">
        <w:rPr>
          <w:rFonts w:ascii="Times New Roman" w:hAnsi="Times New Roman" w:cs="Times New Roman"/>
          <w:sz w:val="24"/>
          <w:szCs w:val="24"/>
        </w:rPr>
        <w:t>Героя Советского Союза Ивана Егоровича Кочнева  Алексеевского муниципального района Республики</w:t>
      </w:r>
      <w:proofErr w:type="gramEnd"/>
      <w:r w:rsidRPr="00930556">
        <w:rPr>
          <w:rFonts w:ascii="Times New Roman" w:hAnsi="Times New Roman" w:cs="Times New Roman"/>
          <w:sz w:val="24"/>
          <w:szCs w:val="24"/>
        </w:rPr>
        <w:t xml:space="preserve"> Татарстан», утвержденной приказом  № 263 –од от 31 августа 2021 года</w:t>
      </w:r>
    </w:p>
    <w:p w:rsid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30556">
        <w:rPr>
          <w:rFonts w:ascii="Times New Roman" w:hAnsi="Times New Roman" w:cs="Times New Roman"/>
          <w:sz w:val="24"/>
          <w:szCs w:val="24"/>
        </w:rPr>
        <w:t>- Учебного плана муниципального бюджетного общеобразовательного учреждения «Алексеевская средняя общеобразовательная школа №2 имени Героя Советского Союза Ивана Егоровича Кочнева Алексеевского муниципального района Республики Татарстан»  на 2022 – 2023 учебный год (утвержденного решением педагогического совета (Протокол №  2 от 22 августа 2022 года)</w:t>
      </w:r>
      <w:proofErr w:type="gramEnd"/>
    </w:p>
    <w:p w:rsid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Планируемые результаты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Подготовка ребенка к нахождению и обучению в среде сверстников, к эмоциональному, коммуникативному взаимодействию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группой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входить и выходить из</w:t>
      </w:r>
      <w:r>
        <w:rPr>
          <w:rFonts w:ascii="Times New Roman" w:hAnsi="Times New Roman" w:cs="Times New Roman"/>
          <w:sz w:val="24"/>
          <w:szCs w:val="24"/>
        </w:rPr>
        <w:t xml:space="preserve"> учебного помещения со звонком;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ориентироваться в пространстве класса (зала, учебного помещения), пользоваться учебной мебелью;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адекватно использовать ритуалы школьного поведения (поднимать руку, вставать и выходить из-за парты и т. д.);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принимать цели и произво</w:t>
      </w:r>
      <w:r>
        <w:rPr>
          <w:rFonts w:ascii="Times New Roman" w:hAnsi="Times New Roman" w:cs="Times New Roman"/>
          <w:sz w:val="24"/>
          <w:szCs w:val="24"/>
        </w:rPr>
        <w:t>льно включаться в деятельность;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передвигаться по школе, находить свой класс, другие необходимые помещения. Формирование учебного поведения: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1)</w:t>
      </w:r>
      <w:r w:rsidRPr="00930556">
        <w:rPr>
          <w:rFonts w:ascii="Times New Roman" w:hAnsi="Times New Roman" w:cs="Times New Roman"/>
          <w:sz w:val="24"/>
          <w:szCs w:val="24"/>
        </w:rPr>
        <w:tab/>
        <w:t>направленность взгляда (на гов</w:t>
      </w:r>
      <w:r>
        <w:rPr>
          <w:rFonts w:ascii="Times New Roman" w:hAnsi="Times New Roman" w:cs="Times New Roman"/>
          <w:sz w:val="24"/>
          <w:szCs w:val="24"/>
        </w:rPr>
        <w:t>орящего взрослого, на задание):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фиксир</w:t>
      </w:r>
      <w:r>
        <w:rPr>
          <w:rFonts w:ascii="Times New Roman" w:hAnsi="Times New Roman" w:cs="Times New Roman"/>
          <w:sz w:val="24"/>
          <w:szCs w:val="24"/>
        </w:rPr>
        <w:t>ует взгляд на звучащей игрушке;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фиксирует взгляд на яркой игрушке;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фиксирует взгляд на движущей игрушке;</w:t>
      </w: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переключает взгляд с одного предмета на другой;</w:t>
      </w: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фиксирует взгляд на лице педагога;</w:t>
      </w: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фиксирует взгляд на лице педагога с использованием голоса;</w:t>
      </w: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фиксирует взгляд на изображении;</w:t>
      </w: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фиксирует взгляд на экране монитора.</w:t>
      </w: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2)</w:t>
      </w:r>
      <w:r w:rsidRPr="00930556">
        <w:rPr>
          <w:rFonts w:ascii="Times New Roman" w:hAnsi="Times New Roman" w:cs="Times New Roman"/>
          <w:sz w:val="24"/>
          <w:szCs w:val="24"/>
        </w:rPr>
        <w:tab/>
        <w:t>умение выполнять инструкции педагога:</w:t>
      </w: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понимает жестовую инструкцию;</w:t>
      </w: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556" w:rsidRPr="00930556" w:rsidRDefault="00930556" w:rsidP="009305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поним</w:t>
      </w:r>
      <w:r>
        <w:rPr>
          <w:rFonts w:ascii="Times New Roman" w:hAnsi="Times New Roman" w:cs="Times New Roman"/>
          <w:sz w:val="24"/>
          <w:szCs w:val="24"/>
        </w:rPr>
        <w:t>ает инструкцию по пиктограммам;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выполняет стереотипную инструкцию (</w:t>
      </w:r>
      <w:proofErr w:type="gramStart"/>
      <w:r w:rsidRPr="00930556">
        <w:rPr>
          <w:rFonts w:ascii="Times New Roman" w:hAnsi="Times New Roman" w:cs="Times New Roman"/>
          <w:sz w:val="24"/>
          <w:szCs w:val="24"/>
        </w:rPr>
        <w:t>отрабатываемая</w:t>
      </w:r>
      <w:proofErr w:type="gramEnd"/>
      <w:r w:rsidRPr="00930556">
        <w:rPr>
          <w:rFonts w:ascii="Times New Roman" w:hAnsi="Times New Roman" w:cs="Times New Roman"/>
          <w:sz w:val="24"/>
          <w:szCs w:val="24"/>
        </w:rPr>
        <w:t xml:space="preserve"> с конкретным учеником на данном этапе обучения).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3)</w:t>
      </w:r>
      <w:r w:rsidRPr="00930556">
        <w:rPr>
          <w:rFonts w:ascii="Times New Roman" w:hAnsi="Times New Roman" w:cs="Times New Roman"/>
          <w:sz w:val="24"/>
          <w:szCs w:val="24"/>
        </w:rPr>
        <w:tab/>
        <w:t>использование по</w:t>
      </w:r>
      <w:r>
        <w:rPr>
          <w:rFonts w:ascii="Times New Roman" w:hAnsi="Times New Roman" w:cs="Times New Roman"/>
          <w:sz w:val="24"/>
          <w:szCs w:val="24"/>
        </w:rPr>
        <w:t xml:space="preserve"> назначению учебных материалов: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бумаги; карандаша, мела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4)</w:t>
      </w:r>
      <w:r w:rsidRPr="00930556">
        <w:rPr>
          <w:rFonts w:ascii="Times New Roman" w:hAnsi="Times New Roman" w:cs="Times New Roman"/>
          <w:sz w:val="24"/>
          <w:szCs w:val="24"/>
        </w:rPr>
        <w:tab/>
        <w:t>умение выполнять дейст</w:t>
      </w:r>
      <w:r>
        <w:rPr>
          <w:rFonts w:ascii="Times New Roman" w:hAnsi="Times New Roman" w:cs="Times New Roman"/>
          <w:sz w:val="24"/>
          <w:szCs w:val="24"/>
        </w:rPr>
        <w:t>вия по образцу и по подражанию: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выполняет</w:t>
      </w:r>
      <w:r>
        <w:rPr>
          <w:rFonts w:ascii="Times New Roman" w:hAnsi="Times New Roman" w:cs="Times New Roman"/>
          <w:sz w:val="24"/>
          <w:szCs w:val="24"/>
        </w:rPr>
        <w:t xml:space="preserve"> действие способом рука-в-руке;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подражает де</w:t>
      </w:r>
      <w:r>
        <w:rPr>
          <w:rFonts w:ascii="Times New Roman" w:hAnsi="Times New Roman" w:cs="Times New Roman"/>
          <w:sz w:val="24"/>
          <w:szCs w:val="24"/>
        </w:rPr>
        <w:t>йствиям, выполняемым педагогом;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>последовательно выполняет отдельные операции действия по образцу педагога. Формирование умения выполнять задание: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1) в течение</w:t>
      </w:r>
      <w:r>
        <w:rPr>
          <w:rFonts w:ascii="Times New Roman" w:hAnsi="Times New Roman" w:cs="Times New Roman"/>
          <w:sz w:val="24"/>
          <w:szCs w:val="24"/>
        </w:rPr>
        <w:t xml:space="preserve"> определенного периода времени: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30556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930556">
        <w:rPr>
          <w:rFonts w:ascii="Times New Roman" w:hAnsi="Times New Roman" w:cs="Times New Roman"/>
          <w:sz w:val="24"/>
          <w:szCs w:val="24"/>
        </w:rPr>
        <w:t xml:space="preserve"> удерживать произвольное внимание на выполнении посильного задания 3-4 мин. 2) от начала до конца: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-</w:t>
      </w:r>
      <w:r w:rsidRPr="00930556">
        <w:rPr>
          <w:rFonts w:ascii="Times New Roman" w:hAnsi="Times New Roman" w:cs="Times New Roman"/>
          <w:sz w:val="24"/>
          <w:szCs w:val="24"/>
        </w:rPr>
        <w:tab/>
        <w:t xml:space="preserve">при организующей, направляющей помощи </w:t>
      </w:r>
      <w:proofErr w:type="gramStart"/>
      <w:r w:rsidRPr="00930556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930556">
        <w:rPr>
          <w:rFonts w:ascii="Times New Roman" w:hAnsi="Times New Roman" w:cs="Times New Roman"/>
          <w:sz w:val="24"/>
          <w:szCs w:val="24"/>
        </w:rPr>
        <w:t xml:space="preserve"> выполнить посильное задание от начала до конца.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Планируемые предметные р</w:t>
      </w:r>
      <w:r>
        <w:rPr>
          <w:rFonts w:ascii="Times New Roman" w:hAnsi="Times New Roman" w:cs="Times New Roman"/>
          <w:sz w:val="24"/>
          <w:szCs w:val="24"/>
        </w:rPr>
        <w:t>езультаты по учебному предмету: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1)</w:t>
      </w:r>
      <w:r w:rsidRPr="00930556">
        <w:rPr>
          <w:rFonts w:ascii="Times New Roman" w:hAnsi="Times New Roman" w:cs="Times New Roman"/>
          <w:sz w:val="24"/>
          <w:szCs w:val="24"/>
        </w:rPr>
        <w:tab/>
        <w:t xml:space="preserve">Представления о </w:t>
      </w:r>
      <w:r>
        <w:rPr>
          <w:rFonts w:ascii="Times New Roman" w:hAnsi="Times New Roman" w:cs="Times New Roman"/>
          <w:sz w:val="24"/>
          <w:szCs w:val="24"/>
        </w:rPr>
        <w:t>мире, созданном руками человека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•</w:t>
      </w:r>
      <w:r w:rsidRPr="00930556">
        <w:rPr>
          <w:rFonts w:ascii="Times New Roman" w:hAnsi="Times New Roman" w:cs="Times New Roman"/>
          <w:sz w:val="24"/>
          <w:szCs w:val="24"/>
        </w:rPr>
        <w:tab/>
        <w:t>Формирование представлений о</w:t>
      </w:r>
      <w:r>
        <w:rPr>
          <w:rFonts w:ascii="Times New Roman" w:hAnsi="Times New Roman" w:cs="Times New Roman"/>
          <w:sz w:val="24"/>
          <w:szCs w:val="24"/>
        </w:rPr>
        <w:t>б объектах созданных человеком.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30556">
        <w:rPr>
          <w:rFonts w:ascii="Times New Roman" w:hAnsi="Times New Roman" w:cs="Times New Roman"/>
          <w:sz w:val="24"/>
          <w:szCs w:val="24"/>
        </w:rPr>
        <w:tab/>
        <w:t xml:space="preserve">Формирование представления о доме, школе, о расположенных в них и рядом объектах (мебель, одежда, посуда, игровая площадка, </w:t>
      </w:r>
      <w:proofErr w:type="spellStart"/>
      <w:r w:rsidRPr="00930556">
        <w:rPr>
          <w:rFonts w:ascii="Times New Roman" w:hAnsi="Times New Roman" w:cs="Times New Roman"/>
          <w:sz w:val="24"/>
          <w:szCs w:val="24"/>
        </w:rPr>
        <w:t>идр</w:t>
      </w:r>
      <w:proofErr w:type="spellEnd"/>
      <w:r w:rsidRPr="00930556">
        <w:rPr>
          <w:rFonts w:ascii="Times New Roman" w:hAnsi="Times New Roman" w:cs="Times New Roman"/>
          <w:sz w:val="24"/>
          <w:szCs w:val="24"/>
        </w:rPr>
        <w:t>.), о транспорте и т.д.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•</w:t>
      </w:r>
      <w:r w:rsidRPr="00930556">
        <w:rPr>
          <w:rFonts w:ascii="Times New Roman" w:hAnsi="Times New Roman" w:cs="Times New Roman"/>
          <w:sz w:val="24"/>
          <w:szCs w:val="24"/>
        </w:rPr>
        <w:tab/>
        <w:t>Формирование представлений об элементарных правилах безопасности поведения в доме, на улице, в транспорте, в общественных местах.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2)</w:t>
      </w:r>
      <w:r w:rsidRPr="00930556">
        <w:rPr>
          <w:rFonts w:ascii="Times New Roman" w:hAnsi="Times New Roman" w:cs="Times New Roman"/>
          <w:sz w:val="24"/>
          <w:szCs w:val="24"/>
        </w:rPr>
        <w:tab/>
        <w:t>Представления об окружающих людях: овладение первоначальными представлениями о социальной жизни, о профессиональных и социальных ролях людей.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•</w:t>
      </w:r>
      <w:r w:rsidRPr="00930556">
        <w:rPr>
          <w:rFonts w:ascii="Times New Roman" w:hAnsi="Times New Roman" w:cs="Times New Roman"/>
          <w:sz w:val="24"/>
          <w:szCs w:val="24"/>
        </w:rPr>
        <w:tab/>
        <w:t>Формирование представления о деятельности и профессиях людей, окружающих ребенка (учитель, водитель и т.д.).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•</w:t>
      </w:r>
      <w:r w:rsidRPr="00930556">
        <w:rPr>
          <w:rFonts w:ascii="Times New Roman" w:hAnsi="Times New Roman" w:cs="Times New Roman"/>
          <w:sz w:val="24"/>
          <w:szCs w:val="24"/>
        </w:rPr>
        <w:tab/>
        <w:t>Формирование представления о социальных ролях людей (пассажир, пешеход, покупатель и т.д.), правилах поведения согласно социальным ролям в различных ситуациях.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•</w:t>
      </w:r>
      <w:r w:rsidRPr="00930556">
        <w:rPr>
          <w:rFonts w:ascii="Times New Roman" w:hAnsi="Times New Roman" w:cs="Times New Roman"/>
          <w:sz w:val="24"/>
          <w:szCs w:val="24"/>
        </w:rPr>
        <w:tab/>
        <w:t>Обучение конструктивному взаимодейств</w:t>
      </w:r>
      <w:r>
        <w:rPr>
          <w:rFonts w:ascii="Times New Roman" w:hAnsi="Times New Roman" w:cs="Times New Roman"/>
          <w:sz w:val="24"/>
          <w:szCs w:val="24"/>
        </w:rPr>
        <w:t xml:space="preserve">ию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•</w:t>
      </w:r>
      <w:r w:rsidRPr="00930556">
        <w:rPr>
          <w:rFonts w:ascii="Times New Roman" w:hAnsi="Times New Roman" w:cs="Times New Roman"/>
          <w:sz w:val="24"/>
          <w:szCs w:val="24"/>
        </w:rPr>
        <w:tab/>
        <w:t>Формирование навыка поведения на уроках, взаимодейств</w:t>
      </w:r>
      <w:r>
        <w:rPr>
          <w:rFonts w:ascii="Times New Roman" w:hAnsi="Times New Roman" w:cs="Times New Roman"/>
          <w:sz w:val="24"/>
          <w:szCs w:val="24"/>
        </w:rPr>
        <w:t xml:space="preserve">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3)</w:t>
      </w:r>
      <w:r w:rsidRPr="00930556">
        <w:rPr>
          <w:rFonts w:ascii="Times New Roman" w:hAnsi="Times New Roman" w:cs="Times New Roman"/>
          <w:sz w:val="24"/>
          <w:szCs w:val="24"/>
        </w:rPr>
        <w:tab/>
        <w:t>Развитие межли</w:t>
      </w:r>
      <w:r>
        <w:rPr>
          <w:rFonts w:ascii="Times New Roman" w:hAnsi="Times New Roman" w:cs="Times New Roman"/>
          <w:sz w:val="24"/>
          <w:szCs w:val="24"/>
        </w:rPr>
        <w:t>чностных и групповых отношений.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•</w:t>
      </w:r>
      <w:r w:rsidRPr="00930556">
        <w:rPr>
          <w:rFonts w:ascii="Times New Roman" w:hAnsi="Times New Roman" w:cs="Times New Roman"/>
          <w:sz w:val="24"/>
          <w:szCs w:val="24"/>
        </w:rPr>
        <w:tab/>
        <w:t>Представления о дружбе, товарищах, сверстниках через обучение навыкам взаимодействия в учебной, игровой и др. видах групповой деятельности.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•</w:t>
      </w:r>
      <w:r w:rsidRPr="00930556">
        <w:rPr>
          <w:rFonts w:ascii="Times New Roman" w:hAnsi="Times New Roman" w:cs="Times New Roman"/>
          <w:sz w:val="24"/>
          <w:szCs w:val="24"/>
        </w:rPr>
        <w:tab/>
        <w:t>Формирование навыка режима</w:t>
      </w:r>
      <w:r>
        <w:rPr>
          <w:rFonts w:ascii="Times New Roman" w:hAnsi="Times New Roman" w:cs="Times New Roman"/>
          <w:sz w:val="24"/>
          <w:szCs w:val="24"/>
        </w:rPr>
        <w:t xml:space="preserve"> дня в сотрудничестве с семьей.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4)</w:t>
      </w:r>
      <w:r w:rsidRPr="00930556">
        <w:rPr>
          <w:rFonts w:ascii="Times New Roman" w:hAnsi="Times New Roman" w:cs="Times New Roman"/>
          <w:sz w:val="24"/>
          <w:szCs w:val="24"/>
        </w:rPr>
        <w:tab/>
        <w:t xml:space="preserve">Накопление положительного опыта сотрудничества </w:t>
      </w:r>
      <w:r>
        <w:rPr>
          <w:rFonts w:ascii="Times New Roman" w:hAnsi="Times New Roman" w:cs="Times New Roman"/>
          <w:sz w:val="24"/>
          <w:szCs w:val="24"/>
        </w:rPr>
        <w:t>и участия в общественной жизни.</w:t>
      </w:r>
    </w:p>
    <w:p w:rsid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•</w:t>
      </w:r>
      <w:r w:rsidRPr="00930556">
        <w:rPr>
          <w:rFonts w:ascii="Times New Roman" w:hAnsi="Times New Roman" w:cs="Times New Roman"/>
          <w:sz w:val="24"/>
          <w:szCs w:val="24"/>
        </w:rPr>
        <w:tab/>
        <w:t>Формирование навыка различения простейших эстетических ориентиров/эталонов о внешнем виде, на праздниках, в хозяйственно-бытовой деятельности и применение их в повседневной жизни.</w:t>
      </w:r>
    </w:p>
    <w:p w:rsid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</w:p>
    <w:p w:rsid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Содержание курса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Школа.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 xml:space="preserve">Ориентация в классе, его зонах, в местах расположения учебных принадлежностей. Ориентация в помещениях школы, на школьной территории; распорядке школьного дня. </w:t>
      </w:r>
      <w:proofErr w:type="gramStart"/>
      <w:r w:rsidRPr="00930556">
        <w:rPr>
          <w:rFonts w:ascii="Times New Roman" w:hAnsi="Times New Roman" w:cs="Times New Roman"/>
          <w:sz w:val="24"/>
          <w:szCs w:val="24"/>
        </w:rPr>
        <w:t>Представления о профессиях людей, работающих школе, о школьных принадлежностях (школьная доска, парта, мел, ранец, учебник, тетрадь, дневник, карандаш, точилка, резинка, фломастер, пенал, ручка, линейка, краски, кисточка, пластилин и т.д.).</w:t>
      </w:r>
      <w:proofErr w:type="gramEnd"/>
      <w:r w:rsidRPr="00930556">
        <w:rPr>
          <w:rFonts w:ascii="Times New Roman" w:hAnsi="Times New Roman" w:cs="Times New Roman"/>
          <w:sz w:val="24"/>
          <w:szCs w:val="24"/>
        </w:rPr>
        <w:t xml:space="preserve"> Представление о себе как обучающемся в коллективе одноклассников. Представление о дружеских взаимоотношениях. Соблюдение правил учебного поведения. Следование правилам общения, игры, труда. Соблюдение общепринятых норм поведения с взрослыми и сверстниками.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Квартира, дом, двор.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lastRenderedPageBreak/>
        <w:t>Представление о частях дома: стена, крыша, окно, дверь, потолок, пол.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Ориентация в помещениях своего дома. Представление</w:t>
      </w:r>
      <w:r w:rsidRPr="00930556">
        <w:rPr>
          <w:rFonts w:ascii="Times New Roman" w:hAnsi="Times New Roman" w:cs="Times New Roman"/>
          <w:sz w:val="24"/>
          <w:szCs w:val="24"/>
        </w:rPr>
        <w:tab/>
        <w:t>о</w:t>
      </w:r>
      <w:r w:rsidRPr="00930556">
        <w:rPr>
          <w:rFonts w:ascii="Times New Roman" w:hAnsi="Times New Roman" w:cs="Times New Roman"/>
          <w:sz w:val="24"/>
          <w:szCs w:val="24"/>
        </w:rPr>
        <w:tab/>
        <w:t>типах</w:t>
      </w:r>
      <w:r w:rsidRPr="00930556">
        <w:rPr>
          <w:rFonts w:ascii="Times New Roman" w:hAnsi="Times New Roman" w:cs="Times New Roman"/>
          <w:sz w:val="24"/>
          <w:szCs w:val="24"/>
        </w:rPr>
        <w:tab/>
      </w:r>
      <w:r w:rsidRPr="00930556">
        <w:rPr>
          <w:rFonts w:ascii="Times New Roman" w:hAnsi="Times New Roman" w:cs="Times New Roman"/>
          <w:sz w:val="24"/>
          <w:szCs w:val="24"/>
        </w:rPr>
        <w:tab/>
        <w:t xml:space="preserve">домов: </w:t>
      </w:r>
      <w:proofErr w:type="gramStart"/>
      <w:r w:rsidRPr="00930556">
        <w:rPr>
          <w:rFonts w:ascii="Times New Roman" w:hAnsi="Times New Roman" w:cs="Times New Roman"/>
          <w:sz w:val="24"/>
          <w:szCs w:val="24"/>
        </w:rPr>
        <w:t>одноэтажные</w:t>
      </w:r>
      <w:proofErr w:type="gramEnd"/>
      <w:r w:rsidRPr="00930556">
        <w:rPr>
          <w:rFonts w:ascii="Times New Roman" w:hAnsi="Times New Roman" w:cs="Times New Roman"/>
          <w:sz w:val="24"/>
          <w:szCs w:val="24"/>
        </w:rPr>
        <w:t>/многоэтажные,</w:t>
      </w:r>
      <w:r w:rsidRPr="00930556">
        <w:rPr>
          <w:rFonts w:ascii="Times New Roman" w:hAnsi="Times New Roman" w:cs="Times New Roman"/>
          <w:sz w:val="24"/>
          <w:szCs w:val="24"/>
        </w:rPr>
        <w:tab/>
        <w:t>каменные/деревянные.</w:t>
      </w:r>
      <w:r w:rsidRPr="00930556">
        <w:rPr>
          <w:rFonts w:ascii="Times New Roman" w:hAnsi="Times New Roman" w:cs="Times New Roman"/>
          <w:sz w:val="24"/>
          <w:szCs w:val="24"/>
        </w:rPr>
        <w:tab/>
        <w:t>Представление</w:t>
      </w:r>
      <w:r w:rsidRPr="00930556">
        <w:rPr>
          <w:rFonts w:ascii="Times New Roman" w:hAnsi="Times New Roman" w:cs="Times New Roman"/>
          <w:sz w:val="24"/>
          <w:szCs w:val="24"/>
        </w:rPr>
        <w:tab/>
        <w:t>о</w:t>
      </w:r>
      <w:r w:rsidRPr="00930556">
        <w:rPr>
          <w:rFonts w:ascii="Times New Roman" w:hAnsi="Times New Roman" w:cs="Times New Roman"/>
          <w:sz w:val="24"/>
          <w:szCs w:val="24"/>
        </w:rPr>
        <w:tab/>
        <w:t>местах общего пользования в доме: подъезд, лестничная площадка, лифт.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30556">
        <w:rPr>
          <w:rFonts w:ascii="Times New Roman" w:hAnsi="Times New Roman" w:cs="Times New Roman"/>
          <w:sz w:val="24"/>
          <w:szCs w:val="24"/>
        </w:rPr>
        <w:t>Представление о помещениях квартиры: прихожая, комната, кухня, ванная комната, туалет, балкон.</w:t>
      </w:r>
      <w:proofErr w:type="gramEnd"/>
      <w:r w:rsidRPr="00930556">
        <w:rPr>
          <w:rFonts w:ascii="Times New Roman" w:hAnsi="Times New Roman" w:cs="Times New Roman"/>
          <w:sz w:val="24"/>
          <w:szCs w:val="24"/>
        </w:rPr>
        <w:t xml:space="preserve"> Представление об убранстве дома. </w:t>
      </w:r>
      <w:proofErr w:type="gramStart"/>
      <w:r w:rsidRPr="00930556">
        <w:rPr>
          <w:rFonts w:ascii="Times New Roman" w:hAnsi="Times New Roman" w:cs="Times New Roman"/>
          <w:sz w:val="24"/>
          <w:szCs w:val="24"/>
        </w:rPr>
        <w:t>Представление о предметах мебели: стол, стул, диван, шкаф, полка, кресло, кровать, табурет, комод, др. Представление о предметах посуды, предназначенных для сервировки стола: тарелка, стакан, кружка, ложка, вилка, нож и для приготовления пищи: кастрюля, сковорода, чайник, половник, нож, др. Представление об</w:t>
      </w:r>
      <w:proofErr w:type="gramEnd"/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30556">
        <w:rPr>
          <w:rFonts w:ascii="Times New Roman" w:hAnsi="Times New Roman" w:cs="Times New Roman"/>
          <w:sz w:val="24"/>
          <w:szCs w:val="24"/>
        </w:rPr>
        <w:t>электроприборах: телевизор, утюг, лампа, вентилятор, обогреватель, магнитофон, видеоплеер, микроволновая печь, тостер, блендер, электрический чайник, фен.</w:t>
      </w:r>
      <w:proofErr w:type="gramEnd"/>
      <w:r w:rsidRPr="00930556">
        <w:rPr>
          <w:rFonts w:ascii="Times New Roman" w:hAnsi="Times New Roman" w:cs="Times New Roman"/>
          <w:sz w:val="24"/>
          <w:szCs w:val="24"/>
        </w:rPr>
        <w:t xml:space="preserve"> Представление о часах. Представление об электронных устройствах: телефон, компьютер, планшет. Использование предметов домашнего обихода в повседневной жизни. Представление о территории двора: место для отдыха, игровая площадка, спортивная площадка, место для парковки автомобилей, место для сушки белья, место для выбивания ковров, место для контейнеров с мусором, газон. Ориентация во дворе. Представление о благоустройстве квартиры: отопление, канализация, водоснабжение, электроснабжение. Умение вести себя в случаях чрезвычайной ситуации (отсутствие света, воды и т.д.).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Предметы и материалы, изготовленные человеком.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о</w:t>
      </w:r>
      <w:r>
        <w:rPr>
          <w:rFonts w:ascii="Times New Roman" w:hAnsi="Times New Roman" w:cs="Times New Roman"/>
          <w:sz w:val="24"/>
          <w:szCs w:val="24"/>
        </w:rPr>
        <w:tab/>
        <w:t xml:space="preserve">бумаге, стекле, резине, </w:t>
      </w:r>
      <w:r w:rsidRPr="00930556">
        <w:rPr>
          <w:rFonts w:ascii="Times New Roman" w:hAnsi="Times New Roman" w:cs="Times New Roman"/>
          <w:sz w:val="24"/>
          <w:szCs w:val="24"/>
        </w:rPr>
        <w:t>металле, ткани,</w:t>
      </w:r>
      <w:r w:rsidRPr="00930556">
        <w:rPr>
          <w:rFonts w:ascii="Times New Roman" w:hAnsi="Times New Roman" w:cs="Times New Roman"/>
          <w:sz w:val="24"/>
          <w:szCs w:val="24"/>
        </w:rPr>
        <w:tab/>
        <w:t>кера</w:t>
      </w:r>
      <w:r>
        <w:rPr>
          <w:rFonts w:ascii="Times New Roman" w:hAnsi="Times New Roman" w:cs="Times New Roman"/>
          <w:sz w:val="24"/>
          <w:szCs w:val="24"/>
        </w:rPr>
        <w:t>мике, пластмассе и др. Представление</w:t>
      </w:r>
      <w:r>
        <w:rPr>
          <w:rFonts w:ascii="Times New Roman" w:hAnsi="Times New Roman" w:cs="Times New Roman"/>
          <w:sz w:val="24"/>
          <w:szCs w:val="24"/>
        </w:rPr>
        <w:tab/>
        <w:t>об</w:t>
      </w:r>
      <w:r>
        <w:rPr>
          <w:rFonts w:ascii="Times New Roman" w:hAnsi="Times New Roman" w:cs="Times New Roman"/>
          <w:sz w:val="24"/>
          <w:szCs w:val="24"/>
        </w:rPr>
        <w:tab/>
        <w:t>основных</w:t>
      </w:r>
      <w:r>
        <w:rPr>
          <w:rFonts w:ascii="Times New Roman" w:hAnsi="Times New Roman" w:cs="Times New Roman"/>
          <w:sz w:val="24"/>
          <w:szCs w:val="24"/>
        </w:rPr>
        <w:tab/>
      </w:r>
      <w:r w:rsidRPr="00930556">
        <w:rPr>
          <w:rFonts w:ascii="Times New Roman" w:hAnsi="Times New Roman" w:cs="Times New Roman"/>
          <w:sz w:val="24"/>
          <w:szCs w:val="24"/>
        </w:rPr>
        <w:t>свойствах</w:t>
      </w:r>
      <w:r w:rsidRPr="00930556">
        <w:rPr>
          <w:rFonts w:ascii="Times New Roman" w:hAnsi="Times New Roman" w:cs="Times New Roman"/>
          <w:sz w:val="24"/>
          <w:szCs w:val="24"/>
        </w:rPr>
        <w:tab/>
        <w:t>материалов</w:t>
      </w:r>
      <w:r w:rsidRPr="00930556">
        <w:rPr>
          <w:rFonts w:ascii="Times New Roman" w:hAnsi="Times New Roman" w:cs="Times New Roman"/>
          <w:sz w:val="24"/>
          <w:szCs w:val="24"/>
        </w:rPr>
        <w:tab/>
        <w:t>и изготовленных из них предметов: стекло, керамика – хру</w:t>
      </w:r>
      <w:r>
        <w:rPr>
          <w:rFonts w:ascii="Times New Roman" w:hAnsi="Times New Roman" w:cs="Times New Roman"/>
          <w:sz w:val="24"/>
          <w:szCs w:val="24"/>
        </w:rPr>
        <w:t xml:space="preserve">пкие, могут разбиться; бумага </w:t>
      </w:r>
      <w:proofErr w:type="gramStart"/>
      <w:r>
        <w:rPr>
          <w:rFonts w:ascii="Times New Roman" w:hAnsi="Times New Roman" w:cs="Times New Roman"/>
          <w:sz w:val="24"/>
          <w:szCs w:val="24"/>
        </w:rPr>
        <w:t>-р</w:t>
      </w:r>
      <w:proofErr w:type="gramEnd"/>
      <w:r>
        <w:rPr>
          <w:rFonts w:ascii="Times New Roman" w:hAnsi="Times New Roman" w:cs="Times New Roman"/>
          <w:sz w:val="24"/>
          <w:szCs w:val="24"/>
        </w:rPr>
        <w:t>вется,</w:t>
      </w:r>
      <w:r>
        <w:rPr>
          <w:rFonts w:ascii="Times New Roman" w:hAnsi="Times New Roman" w:cs="Times New Roman"/>
          <w:sz w:val="24"/>
          <w:szCs w:val="24"/>
        </w:rPr>
        <w:tab/>
        <w:t>режется</w:t>
      </w:r>
      <w:r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930556">
        <w:rPr>
          <w:rFonts w:ascii="Times New Roman" w:hAnsi="Times New Roman" w:cs="Times New Roman"/>
          <w:sz w:val="24"/>
          <w:szCs w:val="24"/>
        </w:rPr>
        <w:t>т.д.</w:t>
      </w:r>
      <w:r w:rsidRPr="00930556">
        <w:rPr>
          <w:rFonts w:ascii="Times New Roman" w:hAnsi="Times New Roman" w:cs="Times New Roman"/>
          <w:sz w:val="24"/>
          <w:szCs w:val="24"/>
        </w:rPr>
        <w:tab/>
        <w:t>Представления</w:t>
      </w:r>
      <w:r w:rsidRPr="00930556">
        <w:rPr>
          <w:rFonts w:ascii="Times New Roman" w:hAnsi="Times New Roman" w:cs="Times New Roman"/>
          <w:sz w:val="24"/>
          <w:szCs w:val="24"/>
        </w:rPr>
        <w:tab/>
        <w:t>о</w:t>
      </w:r>
      <w:r w:rsidRPr="00930556">
        <w:rPr>
          <w:rFonts w:ascii="Times New Roman" w:hAnsi="Times New Roman" w:cs="Times New Roman"/>
          <w:sz w:val="24"/>
          <w:szCs w:val="24"/>
        </w:rPr>
        <w:tab/>
        <w:t>применении</w:t>
      </w:r>
      <w:r w:rsidRPr="00930556">
        <w:rPr>
          <w:rFonts w:ascii="Times New Roman" w:hAnsi="Times New Roman" w:cs="Times New Roman"/>
          <w:sz w:val="24"/>
          <w:szCs w:val="24"/>
        </w:rPr>
        <w:tab/>
      </w:r>
      <w:r w:rsidRPr="00930556">
        <w:rPr>
          <w:rFonts w:ascii="Times New Roman" w:hAnsi="Times New Roman" w:cs="Times New Roman"/>
          <w:sz w:val="24"/>
          <w:szCs w:val="24"/>
        </w:rPr>
        <w:tab/>
        <w:t>различных материалов в предметах быта, обихода.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Город.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Представление о районах, улицах, площадях, зданиях родного города. Представление об улицах, на которых расположена школа, дом. Ориентация в городе: умение находить остановки общественного транспорта, магазины и др. места. Представление о профессиях людей, работающих в городских учреждениях. Соблюдение правил поведения в общественных местах. Соблюдение правил поведения на улице. Представление об истории родного города.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Транспорт.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Представление о наземном транспорте. Соблюдение правил дорожного движения. Представление о воздушном транспорте. Представление о водном транспорте. Представление о космическом транспорте. Представление о профессиях людей, работающих на транспорте. Представление об общественном транспорте. Соблюдение правил пользования общественным транспортом. Представление о специальном транспорте. Представление о профессиях людей, работающих на специальном транспорте.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lastRenderedPageBreak/>
        <w:t>Традиции, обычаи.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Представление о празднике. Представление о школьных традициях: День знаний, последний учебный день, день рождения школы и др., участие в школьных мероприятиях. Представление о национальных, о религиозных атрибутах, традициях, праздниках.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Страна.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Представление о государстве Россия и государственной символике.</w:t>
      </w:r>
    </w:p>
    <w:p w:rsidR="00930556" w:rsidRPr="00930556" w:rsidRDefault="00930556" w:rsidP="00930556">
      <w:pPr>
        <w:rPr>
          <w:rFonts w:ascii="Times New Roman" w:hAnsi="Times New Roman" w:cs="Times New Roman"/>
          <w:sz w:val="24"/>
          <w:szCs w:val="24"/>
        </w:rPr>
      </w:pPr>
      <w:r w:rsidRPr="00930556">
        <w:rPr>
          <w:rFonts w:ascii="Times New Roman" w:hAnsi="Times New Roman" w:cs="Times New Roman"/>
          <w:sz w:val="24"/>
          <w:szCs w:val="24"/>
        </w:rPr>
        <w:t>Представление о правах и обязанностях гражданина России. Представление о некоторых значимых исторических событиях России. Представление о выдающихся людях России. Представление о странах мира. Представление о выдающихся людях мира.</w:t>
      </w:r>
    </w:p>
    <w:p w:rsidR="00ED6AEA" w:rsidRDefault="007057F0" w:rsidP="007057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tbl>
      <w:tblPr>
        <w:tblStyle w:val="TableNormal"/>
        <w:tblW w:w="981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851"/>
        <w:gridCol w:w="2976"/>
        <w:gridCol w:w="3261"/>
        <w:gridCol w:w="1275"/>
        <w:gridCol w:w="1418"/>
      </w:tblGrid>
      <w:tr w:rsidR="00E8779B" w:rsidRPr="007F5B10" w:rsidTr="00E8779B">
        <w:trPr>
          <w:gridBefore w:val="1"/>
          <w:wBefore w:w="29" w:type="dxa"/>
          <w:trHeight w:val="191"/>
        </w:trPr>
        <w:tc>
          <w:tcPr>
            <w:tcW w:w="851" w:type="dxa"/>
            <w:vMerge w:val="restart"/>
          </w:tcPr>
          <w:p w:rsidR="00E8779B" w:rsidRPr="007F5B10" w:rsidRDefault="00E8779B" w:rsidP="007F5B10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B1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  <w:vMerge w:val="restart"/>
          </w:tcPr>
          <w:p w:rsidR="00E8779B" w:rsidRDefault="00E8779B" w:rsidP="00E87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Тема урока                             </w:t>
            </w:r>
          </w:p>
        </w:tc>
        <w:tc>
          <w:tcPr>
            <w:tcW w:w="3261" w:type="dxa"/>
            <w:vMerge w:val="restart"/>
          </w:tcPr>
          <w:p w:rsidR="00E8779B" w:rsidRPr="007F5B10" w:rsidRDefault="00E8779B" w:rsidP="007F5B10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5B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</w:t>
            </w:r>
            <w:r w:rsidRPr="00E8779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         виды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                                      </w:t>
            </w:r>
            <w:r w:rsidRPr="007F5B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учебной деятельности</w:t>
            </w:r>
          </w:p>
        </w:tc>
        <w:tc>
          <w:tcPr>
            <w:tcW w:w="2693" w:type="dxa"/>
            <w:gridSpan w:val="2"/>
          </w:tcPr>
          <w:p w:rsidR="00E8779B" w:rsidRPr="00B017ED" w:rsidRDefault="00E8779B" w:rsidP="00B01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E8779B" w:rsidRPr="007F5B10" w:rsidTr="00633042">
        <w:trPr>
          <w:gridBefore w:val="1"/>
          <w:wBefore w:w="29" w:type="dxa"/>
          <w:trHeight w:val="190"/>
        </w:trPr>
        <w:tc>
          <w:tcPr>
            <w:tcW w:w="851" w:type="dxa"/>
            <w:vMerge/>
          </w:tcPr>
          <w:p w:rsidR="00E8779B" w:rsidRPr="007F5B10" w:rsidRDefault="00E8779B" w:rsidP="007F5B10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E8779B" w:rsidRPr="007F5B10" w:rsidRDefault="00E8779B" w:rsidP="007F5B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E8779B" w:rsidRPr="007F5B10" w:rsidRDefault="00E8779B" w:rsidP="007F5B10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8779B" w:rsidRPr="00B017ED" w:rsidRDefault="00E8779B" w:rsidP="007F5B1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 плану</w:t>
            </w:r>
          </w:p>
        </w:tc>
        <w:tc>
          <w:tcPr>
            <w:tcW w:w="1418" w:type="dxa"/>
          </w:tcPr>
          <w:p w:rsidR="00E8779B" w:rsidRPr="00B017ED" w:rsidRDefault="00E8779B" w:rsidP="007F5B1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 факту</w:t>
            </w:r>
          </w:p>
        </w:tc>
      </w:tr>
      <w:tr w:rsidR="00983100" w:rsidRPr="007F5B10" w:rsidTr="00633042">
        <w:trPr>
          <w:trHeight w:val="1462"/>
        </w:trPr>
        <w:tc>
          <w:tcPr>
            <w:tcW w:w="880" w:type="dxa"/>
            <w:gridSpan w:val="2"/>
          </w:tcPr>
          <w:p w:rsidR="00983100" w:rsidRPr="007F5B10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983100" w:rsidRPr="007F5B10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Здравствуй</w:t>
            </w:r>
            <w:proofErr w:type="spellEnd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proofErr w:type="spellEnd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983100" w:rsidRPr="007F5B10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spellStart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983100" w:rsidRPr="007F5B10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5B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Реагировать на имя; проявлять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F5B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интерес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7F5B10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983100" w:rsidRPr="00B017ED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7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Школа.</w:t>
            </w:r>
          </w:p>
          <w:p w:rsidR="00983100" w:rsidRPr="00B017ED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7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поведения в школе (на уроке, на перемене)</w:t>
            </w:r>
          </w:p>
        </w:tc>
        <w:tc>
          <w:tcPr>
            <w:tcW w:w="3261" w:type="dxa"/>
          </w:tcPr>
          <w:p w:rsidR="00983100" w:rsidRPr="00B017ED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7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собственные чувства, желания; навыки адаптации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7F5B10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983100" w:rsidRPr="007F5B10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proofErr w:type="spellEnd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87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F5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proofErr w:type="spellEnd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парта</w:t>
            </w:r>
            <w:proofErr w:type="spellEnd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983100" w:rsidRPr="007F5B10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5B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собственные чувства, желания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B017ED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-5</w:t>
            </w:r>
          </w:p>
        </w:tc>
        <w:tc>
          <w:tcPr>
            <w:tcW w:w="2976" w:type="dxa"/>
          </w:tcPr>
          <w:p w:rsidR="00983100" w:rsidRPr="007F5B10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Школьные</w:t>
            </w:r>
            <w:proofErr w:type="spellEnd"/>
          </w:p>
          <w:p w:rsidR="00983100" w:rsidRPr="007F5B10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принадлежности</w:t>
            </w:r>
            <w:proofErr w:type="spellEnd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F5B10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3261" w:type="dxa"/>
          </w:tcPr>
          <w:p w:rsidR="00983100" w:rsidRPr="007F5B10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5B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обращаться</w:t>
            </w:r>
          </w:p>
          <w:p w:rsidR="00983100" w:rsidRPr="007F5B10" w:rsidRDefault="00983100" w:rsidP="0079249E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5B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помощью и принимать</w:t>
            </w:r>
            <w:r w:rsid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помощь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6-8</w:t>
            </w:r>
          </w:p>
        </w:tc>
        <w:tc>
          <w:tcPr>
            <w:tcW w:w="2976" w:type="dxa"/>
          </w:tcPr>
          <w:p w:rsidR="00983100" w:rsidRPr="003E0116" w:rsidRDefault="00983100" w:rsidP="00B017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Игрушки. Мяч. Кукла.</w:t>
            </w:r>
          </w:p>
          <w:p w:rsidR="00983100" w:rsidRPr="003E0116" w:rsidRDefault="00983100" w:rsidP="00B017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(мягки</w:t>
            </w:r>
            <w:proofErr w:type="gramStart"/>
            <w:r w:rsidRPr="003E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е-</w:t>
            </w:r>
            <w:proofErr w:type="gramEnd"/>
            <w:r w:rsidRPr="003E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твердые)</w:t>
            </w:r>
          </w:p>
        </w:tc>
        <w:tc>
          <w:tcPr>
            <w:tcW w:w="3261" w:type="dxa"/>
          </w:tcPr>
          <w:p w:rsidR="00983100" w:rsidRPr="00ED6AEA" w:rsidRDefault="00ED6AEA" w:rsidP="00ED6A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личностные качества: усидчивость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терпение; адекватное поведение</w:t>
            </w:r>
          </w:p>
        </w:tc>
        <w:tc>
          <w:tcPr>
            <w:tcW w:w="1275" w:type="dxa"/>
          </w:tcPr>
          <w:p w:rsidR="00983100" w:rsidRPr="00ED6AEA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ED6AEA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976" w:type="dxa"/>
          </w:tcPr>
          <w:p w:rsidR="00983100" w:rsidRPr="00B017ED" w:rsidRDefault="00983100" w:rsidP="00B01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7ED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  <w:r w:rsidRPr="00B017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7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proofErr w:type="spellEnd"/>
            <w:r w:rsidRPr="00B01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7ED"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  <w:proofErr w:type="spellEnd"/>
            <w:r w:rsidRPr="00B01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983100" w:rsidRPr="007F5B10" w:rsidRDefault="00ED6AEA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интерес к играм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976" w:type="dxa"/>
          </w:tcPr>
          <w:p w:rsidR="00983100" w:rsidRPr="003E0116" w:rsidRDefault="00983100" w:rsidP="00B017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Сюжетно-</w:t>
            </w:r>
          </w:p>
          <w:p w:rsidR="00983100" w:rsidRPr="003E0116" w:rsidRDefault="00983100" w:rsidP="00B017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ролевые игры</w:t>
            </w:r>
          </w:p>
          <w:p w:rsidR="00983100" w:rsidRPr="003E0116" w:rsidRDefault="00983100" w:rsidP="00B017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"Дочки-</w:t>
            </w:r>
          </w:p>
          <w:p w:rsidR="00983100" w:rsidRPr="003E0116" w:rsidRDefault="00983100" w:rsidP="00B017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матери"</w:t>
            </w:r>
          </w:p>
        </w:tc>
        <w:tc>
          <w:tcPr>
            <w:tcW w:w="3261" w:type="dxa"/>
          </w:tcPr>
          <w:p w:rsidR="00983100" w:rsidRPr="00ED6AEA" w:rsidRDefault="00ED6AEA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личностные качества: усидчивость, терпение; адекватное поведение</w:t>
            </w:r>
          </w:p>
        </w:tc>
        <w:tc>
          <w:tcPr>
            <w:tcW w:w="1275" w:type="dxa"/>
          </w:tcPr>
          <w:p w:rsidR="00983100" w:rsidRPr="00ED6AEA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ED6AEA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11-12</w:t>
            </w:r>
          </w:p>
        </w:tc>
        <w:tc>
          <w:tcPr>
            <w:tcW w:w="2976" w:type="dxa"/>
          </w:tcPr>
          <w:p w:rsidR="00983100" w:rsidRPr="00B017ED" w:rsidRDefault="00983100" w:rsidP="00B017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7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Дом, в котором я живу (квартира)</w:t>
            </w:r>
          </w:p>
        </w:tc>
        <w:tc>
          <w:tcPr>
            <w:tcW w:w="3261" w:type="dxa"/>
          </w:tcPr>
          <w:p w:rsidR="00983100" w:rsidRPr="00B017ED" w:rsidRDefault="00ED6AEA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личностные качества: усидчивость, терпение; адекватное поведение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13-14</w:t>
            </w:r>
          </w:p>
        </w:tc>
        <w:tc>
          <w:tcPr>
            <w:tcW w:w="2976" w:type="dxa"/>
          </w:tcPr>
          <w:p w:rsidR="00983100" w:rsidRPr="00B017ED" w:rsidRDefault="00983100" w:rsidP="00B017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7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Дом, в котором я живу (квартира)</w:t>
            </w:r>
          </w:p>
        </w:tc>
        <w:tc>
          <w:tcPr>
            <w:tcW w:w="3261" w:type="dxa"/>
          </w:tcPr>
          <w:p w:rsidR="00983100" w:rsidRPr="00B017ED" w:rsidRDefault="00ED6AEA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интерес к играм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976" w:type="dxa"/>
          </w:tcPr>
          <w:p w:rsidR="00983100" w:rsidRPr="008622FD" w:rsidRDefault="00983100" w:rsidP="00862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шкаф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261" w:type="dxa"/>
          </w:tcPr>
          <w:p w:rsidR="00983100" w:rsidRPr="00B017ED" w:rsidRDefault="00ED6AEA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интерес к играм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16-17</w:t>
            </w:r>
          </w:p>
        </w:tc>
        <w:tc>
          <w:tcPr>
            <w:tcW w:w="2976" w:type="dxa"/>
          </w:tcPr>
          <w:p w:rsidR="00983100" w:rsidRPr="008622FD" w:rsidRDefault="00983100" w:rsidP="00862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Посуда (тарелка, чашка, ложка)</w:t>
            </w:r>
          </w:p>
        </w:tc>
        <w:tc>
          <w:tcPr>
            <w:tcW w:w="3261" w:type="dxa"/>
          </w:tcPr>
          <w:p w:rsidR="00983100" w:rsidRPr="00B017ED" w:rsidRDefault="00ED6AEA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интерес к играм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976" w:type="dxa"/>
          </w:tcPr>
          <w:p w:rsidR="00983100" w:rsidRPr="008622FD" w:rsidRDefault="00983100" w:rsidP="008622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2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Помощники в доме (бытовые приборы)</w:t>
            </w:r>
          </w:p>
        </w:tc>
        <w:tc>
          <w:tcPr>
            <w:tcW w:w="3261" w:type="dxa"/>
          </w:tcPr>
          <w:p w:rsidR="00983100" w:rsidRPr="008622FD" w:rsidRDefault="00ED6AEA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интерес к играм</w:t>
            </w:r>
          </w:p>
        </w:tc>
        <w:tc>
          <w:tcPr>
            <w:tcW w:w="1275" w:type="dxa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19-20</w:t>
            </w:r>
          </w:p>
        </w:tc>
        <w:tc>
          <w:tcPr>
            <w:tcW w:w="2976" w:type="dxa"/>
          </w:tcPr>
          <w:p w:rsidR="00983100" w:rsidRPr="008622FD" w:rsidRDefault="00983100" w:rsidP="00862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Игровые действия: «Чаепитие», «Стирка».</w:t>
            </w:r>
          </w:p>
        </w:tc>
        <w:tc>
          <w:tcPr>
            <w:tcW w:w="3261" w:type="dxa"/>
          </w:tcPr>
          <w:p w:rsidR="00983100" w:rsidRPr="00B017ED" w:rsidRDefault="00ED6AEA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интерес к играм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2976" w:type="dxa"/>
          </w:tcPr>
          <w:p w:rsidR="00983100" w:rsidRPr="008622FD" w:rsidRDefault="00983100" w:rsidP="00862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Двор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261" w:type="dxa"/>
          </w:tcPr>
          <w:p w:rsidR="00983100" w:rsidRPr="00ED6AEA" w:rsidRDefault="00ED6AEA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интерес к играм</w:t>
            </w:r>
          </w:p>
        </w:tc>
        <w:tc>
          <w:tcPr>
            <w:tcW w:w="1275" w:type="dxa"/>
          </w:tcPr>
          <w:p w:rsidR="00983100" w:rsidRPr="00ED6AEA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ED6AEA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2976" w:type="dxa"/>
          </w:tcPr>
          <w:p w:rsidR="00983100" w:rsidRPr="008622FD" w:rsidRDefault="00983100" w:rsidP="00862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Уличное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983100" w:rsidRPr="00ED6AEA" w:rsidRDefault="00ED6AEA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личностные качества: усидчивость, терпение; адекватное поведение</w:t>
            </w:r>
          </w:p>
        </w:tc>
        <w:tc>
          <w:tcPr>
            <w:tcW w:w="1275" w:type="dxa"/>
          </w:tcPr>
          <w:p w:rsidR="00983100" w:rsidRPr="00ED6AEA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ED6AEA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23-24</w:t>
            </w:r>
          </w:p>
        </w:tc>
        <w:tc>
          <w:tcPr>
            <w:tcW w:w="2976" w:type="dxa"/>
          </w:tcPr>
          <w:p w:rsidR="00983100" w:rsidRPr="008622FD" w:rsidRDefault="00983100" w:rsidP="00862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983100" w:rsidRPr="00B017ED" w:rsidRDefault="00ED6AEA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интерес к играм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2976" w:type="dxa"/>
          </w:tcPr>
          <w:p w:rsidR="00983100" w:rsidRPr="008622FD" w:rsidRDefault="00983100" w:rsidP="008622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2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Профессии. Водитель (шофер) Водител</w:t>
            </w:r>
            <w:proofErr w:type="gramStart"/>
            <w:r w:rsidRPr="00862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ь-</w:t>
            </w:r>
            <w:proofErr w:type="gramEnd"/>
            <w:r w:rsidRPr="00862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пассажир (игра)</w:t>
            </w:r>
          </w:p>
        </w:tc>
        <w:tc>
          <w:tcPr>
            <w:tcW w:w="3261" w:type="dxa"/>
          </w:tcPr>
          <w:p w:rsidR="00983100" w:rsidRPr="008622FD" w:rsidRDefault="00ED6AEA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личностные качества: усидчивость, терпение; адекватное поведение</w:t>
            </w:r>
          </w:p>
        </w:tc>
        <w:tc>
          <w:tcPr>
            <w:tcW w:w="1275" w:type="dxa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2976" w:type="dxa"/>
          </w:tcPr>
          <w:p w:rsidR="00983100" w:rsidRPr="008622FD" w:rsidRDefault="00983100" w:rsidP="00862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Доктор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пациент</w:t>
            </w:r>
            <w:proofErr w:type="spellEnd"/>
          </w:p>
        </w:tc>
        <w:tc>
          <w:tcPr>
            <w:tcW w:w="3261" w:type="dxa"/>
          </w:tcPr>
          <w:p w:rsidR="00983100" w:rsidRPr="00B017ED" w:rsidRDefault="00ED6AEA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интерес к играм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2976" w:type="dxa"/>
          </w:tcPr>
          <w:p w:rsidR="00983100" w:rsidRPr="008622FD" w:rsidRDefault="00983100" w:rsidP="00862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Больница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1" w:type="dxa"/>
          </w:tcPr>
          <w:p w:rsidR="00983100" w:rsidRPr="00ED6AEA" w:rsidRDefault="00ED6AEA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личностные качества: усидчивость, терпение; адекватное поведение</w:t>
            </w:r>
          </w:p>
        </w:tc>
        <w:tc>
          <w:tcPr>
            <w:tcW w:w="1275" w:type="dxa"/>
          </w:tcPr>
          <w:p w:rsidR="00983100" w:rsidRPr="00ED6AEA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ED6AEA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2976" w:type="dxa"/>
          </w:tcPr>
          <w:p w:rsidR="00983100" w:rsidRPr="003E0116" w:rsidRDefault="00983100" w:rsidP="008622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Продавец.</w:t>
            </w:r>
          </w:p>
          <w:p w:rsidR="00983100" w:rsidRPr="003E0116" w:rsidRDefault="00983100" w:rsidP="008622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Продаве</w:t>
            </w:r>
            <w:proofErr w:type="gramStart"/>
            <w:r w:rsidRPr="003E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ц-</w:t>
            </w:r>
            <w:proofErr w:type="gramEnd"/>
            <w:r w:rsidRPr="003E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покупатель (игра</w:t>
            </w:r>
          </w:p>
          <w:p w:rsidR="00983100" w:rsidRPr="003E0116" w:rsidRDefault="00983100" w:rsidP="008622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E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«Магазин»)</w:t>
            </w:r>
            <w:proofErr w:type="gramEnd"/>
          </w:p>
        </w:tc>
        <w:tc>
          <w:tcPr>
            <w:tcW w:w="3261" w:type="dxa"/>
          </w:tcPr>
          <w:p w:rsidR="00983100" w:rsidRPr="00B017ED" w:rsidRDefault="00ED6AEA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интерес к играм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8622F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29-30</w:t>
            </w:r>
          </w:p>
        </w:tc>
        <w:tc>
          <w:tcPr>
            <w:tcW w:w="2976" w:type="dxa"/>
          </w:tcPr>
          <w:p w:rsidR="00983100" w:rsidRPr="008622FD" w:rsidRDefault="00983100" w:rsidP="00B01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Повар. Упражнение «Что пригодится повару?» </w:t>
            </w:r>
            <w:r w:rsidRPr="008622FD">
              <w:rPr>
                <w:rFonts w:ascii="Times New Roman" w:hAnsi="Times New Roman" w:cs="Times New Roman"/>
                <w:sz w:val="24"/>
                <w:szCs w:val="24"/>
              </w:rPr>
              <w:t xml:space="preserve">"Я </w:t>
            </w: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готовлю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  <w:proofErr w:type="spellEnd"/>
            <w:r w:rsidRPr="008622F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261" w:type="dxa"/>
          </w:tcPr>
          <w:p w:rsidR="00983100" w:rsidRPr="00B017ED" w:rsidRDefault="00ED6AEA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интерес к играм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28-31</w:t>
            </w:r>
          </w:p>
        </w:tc>
        <w:tc>
          <w:tcPr>
            <w:tcW w:w="2976" w:type="dxa"/>
          </w:tcPr>
          <w:p w:rsidR="00983100" w:rsidRPr="00B017ED" w:rsidRDefault="00983100" w:rsidP="00B017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2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«хорошо» и что такое «плохо»?</w:t>
            </w:r>
          </w:p>
        </w:tc>
        <w:tc>
          <w:tcPr>
            <w:tcW w:w="3261" w:type="dxa"/>
          </w:tcPr>
          <w:p w:rsidR="00983100" w:rsidRPr="00B017ED" w:rsidRDefault="00ED6AEA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интерес к играм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3100" w:rsidRPr="007F5B10" w:rsidTr="00633042">
        <w:trPr>
          <w:trHeight w:val="950"/>
        </w:trPr>
        <w:tc>
          <w:tcPr>
            <w:tcW w:w="880" w:type="dxa"/>
            <w:gridSpan w:val="2"/>
          </w:tcPr>
          <w:p w:rsidR="00983100" w:rsidRPr="00B017ED" w:rsidRDefault="00F459E3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32-34</w:t>
            </w:r>
          </w:p>
        </w:tc>
        <w:tc>
          <w:tcPr>
            <w:tcW w:w="2976" w:type="dxa"/>
          </w:tcPr>
          <w:p w:rsidR="00983100" w:rsidRPr="00B017ED" w:rsidRDefault="00983100" w:rsidP="00B017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2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раздела "Мир людей".</w:t>
            </w:r>
          </w:p>
        </w:tc>
        <w:tc>
          <w:tcPr>
            <w:tcW w:w="3261" w:type="dxa"/>
          </w:tcPr>
          <w:p w:rsidR="00983100" w:rsidRPr="00B017ED" w:rsidRDefault="00ED6AEA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личностные качества: усидчивость, терпение; адекватное поведение</w:t>
            </w:r>
          </w:p>
        </w:tc>
        <w:tc>
          <w:tcPr>
            <w:tcW w:w="1275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83100" w:rsidRPr="00B017ED" w:rsidRDefault="00983100" w:rsidP="007924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F5B10" w:rsidRDefault="007F5B10">
      <w:pPr>
        <w:rPr>
          <w:rFonts w:ascii="Times New Roman" w:hAnsi="Times New Roman" w:cs="Times New Roman"/>
          <w:sz w:val="24"/>
          <w:szCs w:val="24"/>
        </w:rPr>
      </w:pPr>
    </w:p>
    <w:p w:rsidR="007F5B10" w:rsidRDefault="007F5B10" w:rsidP="007F5B10">
      <w:pPr>
        <w:rPr>
          <w:rFonts w:ascii="Times New Roman" w:hAnsi="Times New Roman" w:cs="Times New Roman"/>
          <w:sz w:val="24"/>
          <w:szCs w:val="24"/>
        </w:rPr>
      </w:pPr>
    </w:p>
    <w:p w:rsidR="001013DB" w:rsidRDefault="001013DB" w:rsidP="007F5B10">
      <w:pPr>
        <w:rPr>
          <w:rFonts w:ascii="Times New Roman" w:hAnsi="Times New Roman" w:cs="Times New Roman"/>
          <w:sz w:val="24"/>
          <w:szCs w:val="24"/>
        </w:rPr>
      </w:pPr>
    </w:p>
    <w:p w:rsidR="001013DB" w:rsidRPr="007F5B10" w:rsidRDefault="001013DB" w:rsidP="007F5B10">
      <w:pPr>
        <w:rPr>
          <w:rFonts w:ascii="Times New Roman" w:hAnsi="Times New Roman" w:cs="Times New Roman"/>
          <w:sz w:val="24"/>
          <w:szCs w:val="24"/>
        </w:rPr>
        <w:sectPr w:rsidR="001013DB" w:rsidRPr="007F5B10" w:rsidSect="003E0116">
          <w:footerReference w:type="default" r:id="rId8"/>
          <w:pgSz w:w="11910" w:h="16840"/>
          <w:pgMar w:top="1480" w:right="1060" w:bottom="340" w:left="1160" w:header="0" w:footer="972" w:gutter="0"/>
          <w:pgNumType w:start="2"/>
          <w:cols w:space="720"/>
          <w:docGrid w:linePitch="299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_x0000_i1026" type="#_x0000_t75" style="width:483.6pt;height:645pt">
            <v:imagedata r:id="rId9" o:title="17eba2e4-6198-4205-b79e-e7f2a209639c"/>
          </v:shape>
        </w:pict>
      </w:r>
    </w:p>
    <w:p w:rsidR="007F5B10" w:rsidRPr="007F5B10" w:rsidRDefault="007F5B10" w:rsidP="007F5B10">
      <w:pPr>
        <w:rPr>
          <w:rFonts w:ascii="Times New Roman" w:hAnsi="Times New Roman" w:cs="Times New Roman"/>
          <w:b/>
          <w:sz w:val="24"/>
          <w:szCs w:val="24"/>
        </w:rPr>
      </w:pPr>
    </w:p>
    <w:p w:rsidR="007F5B10" w:rsidRPr="007F5B10" w:rsidRDefault="007F5B10" w:rsidP="007F5B10">
      <w:pPr>
        <w:rPr>
          <w:rFonts w:ascii="Times New Roman" w:hAnsi="Times New Roman" w:cs="Times New Roman"/>
          <w:sz w:val="24"/>
          <w:szCs w:val="24"/>
        </w:rPr>
        <w:sectPr w:rsidR="007F5B10" w:rsidRPr="007F5B10">
          <w:pgSz w:w="16840" w:h="11910" w:orient="landscape"/>
          <w:pgMar w:top="1100" w:right="340" w:bottom="1160" w:left="1480" w:header="0" w:footer="972" w:gutter="0"/>
          <w:cols w:space="720"/>
        </w:sectPr>
      </w:pPr>
      <w:bookmarkStart w:id="0" w:name="_GoBack"/>
      <w:bookmarkEnd w:id="0"/>
    </w:p>
    <w:p w:rsidR="007F5B10" w:rsidRPr="007F5B10" w:rsidRDefault="007F5B10" w:rsidP="007F5B10">
      <w:pPr>
        <w:rPr>
          <w:rFonts w:ascii="Times New Roman" w:hAnsi="Times New Roman" w:cs="Times New Roman"/>
          <w:b/>
          <w:sz w:val="24"/>
          <w:szCs w:val="24"/>
        </w:rPr>
      </w:pPr>
    </w:p>
    <w:p w:rsidR="007F5B10" w:rsidRPr="007F5B10" w:rsidRDefault="007F5B10" w:rsidP="007F5B10">
      <w:pPr>
        <w:rPr>
          <w:rFonts w:ascii="Times New Roman" w:hAnsi="Times New Roman" w:cs="Times New Roman"/>
          <w:sz w:val="24"/>
          <w:szCs w:val="24"/>
        </w:rPr>
        <w:sectPr w:rsidR="007F5B10" w:rsidRPr="007F5B10">
          <w:pgSz w:w="16840" w:h="11910" w:orient="landscape"/>
          <w:pgMar w:top="1100" w:right="340" w:bottom="1160" w:left="1480" w:header="0" w:footer="972" w:gutter="0"/>
          <w:cols w:space="720"/>
        </w:sectPr>
      </w:pPr>
    </w:p>
    <w:p w:rsidR="007F5B10" w:rsidRPr="007F5B10" w:rsidRDefault="007F5B10" w:rsidP="007F5B10">
      <w:pPr>
        <w:rPr>
          <w:rFonts w:ascii="Times New Roman" w:hAnsi="Times New Roman" w:cs="Times New Roman"/>
          <w:b/>
          <w:sz w:val="24"/>
          <w:szCs w:val="24"/>
        </w:rPr>
      </w:pPr>
    </w:p>
    <w:p w:rsidR="007F5B10" w:rsidRPr="007F5B10" w:rsidRDefault="007F5B10" w:rsidP="007F5B10">
      <w:pPr>
        <w:rPr>
          <w:rFonts w:ascii="Times New Roman" w:hAnsi="Times New Roman" w:cs="Times New Roman"/>
          <w:sz w:val="24"/>
          <w:szCs w:val="24"/>
        </w:rPr>
        <w:sectPr w:rsidR="007F5B10" w:rsidRPr="007F5B10">
          <w:pgSz w:w="16840" w:h="11910" w:orient="landscape"/>
          <w:pgMar w:top="1100" w:right="340" w:bottom="1160" w:left="1480" w:header="0" w:footer="972" w:gutter="0"/>
          <w:cols w:space="720"/>
        </w:sectPr>
      </w:pPr>
    </w:p>
    <w:p w:rsidR="007F5B10" w:rsidRPr="007F5B10" w:rsidRDefault="007F5B10" w:rsidP="007F5B10">
      <w:pPr>
        <w:rPr>
          <w:rFonts w:ascii="Times New Roman" w:hAnsi="Times New Roman" w:cs="Times New Roman"/>
          <w:b/>
          <w:sz w:val="24"/>
          <w:szCs w:val="24"/>
        </w:rPr>
      </w:pPr>
    </w:p>
    <w:p w:rsidR="007F5B10" w:rsidRPr="007F5B10" w:rsidRDefault="007F5B10" w:rsidP="007F5B10">
      <w:pPr>
        <w:rPr>
          <w:rFonts w:ascii="Times New Roman" w:hAnsi="Times New Roman" w:cs="Times New Roman"/>
          <w:sz w:val="24"/>
          <w:szCs w:val="24"/>
        </w:rPr>
        <w:sectPr w:rsidR="007F5B10" w:rsidRPr="007F5B10">
          <w:pgSz w:w="16840" w:h="11910" w:orient="landscape"/>
          <w:pgMar w:top="1100" w:right="340" w:bottom="1160" w:left="1480" w:header="0" w:footer="972" w:gutter="0"/>
          <w:cols w:space="720"/>
        </w:sectPr>
      </w:pPr>
    </w:p>
    <w:p w:rsidR="007F5B10" w:rsidRPr="007F5B10" w:rsidRDefault="007F5B10" w:rsidP="007F5B10">
      <w:pPr>
        <w:rPr>
          <w:rFonts w:ascii="Times New Roman" w:hAnsi="Times New Roman" w:cs="Times New Roman"/>
          <w:b/>
          <w:sz w:val="24"/>
          <w:szCs w:val="24"/>
        </w:rPr>
      </w:pPr>
    </w:p>
    <w:p w:rsidR="007F5B10" w:rsidRPr="007F5B10" w:rsidRDefault="007F5B10" w:rsidP="007F5B10">
      <w:pPr>
        <w:rPr>
          <w:rFonts w:ascii="Times New Roman" w:hAnsi="Times New Roman" w:cs="Times New Roman"/>
          <w:sz w:val="24"/>
          <w:szCs w:val="24"/>
        </w:rPr>
        <w:sectPr w:rsidR="007F5B10" w:rsidRPr="007F5B10">
          <w:pgSz w:w="16840" w:h="11910" w:orient="landscape"/>
          <w:pgMar w:top="1100" w:right="340" w:bottom="1160" w:left="1480" w:header="0" w:footer="972" w:gutter="0"/>
          <w:cols w:space="720"/>
        </w:sectPr>
      </w:pPr>
    </w:p>
    <w:p w:rsidR="007F5B10" w:rsidRPr="007F5B10" w:rsidRDefault="007F5B10" w:rsidP="007F5B10">
      <w:pPr>
        <w:rPr>
          <w:rFonts w:ascii="Times New Roman" w:hAnsi="Times New Roman" w:cs="Times New Roman"/>
          <w:b/>
          <w:sz w:val="24"/>
          <w:szCs w:val="24"/>
        </w:rPr>
      </w:pPr>
    </w:p>
    <w:p w:rsidR="007F5B10" w:rsidRPr="007F5B10" w:rsidRDefault="007F5B10" w:rsidP="007F5B10">
      <w:pPr>
        <w:rPr>
          <w:rFonts w:ascii="Times New Roman" w:hAnsi="Times New Roman" w:cs="Times New Roman"/>
          <w:sz w:val="24"/>
          <w:szCs w:val="24"/>
        </w:rPr>
        <w:sectPr w:rsidR="007F5B10" w:rsidRPr="007F5B10">
          <w:pgSz w:w="16840" w:h="11910" w:orient="landscape"/>
          <w:pgMar w:top="1100" w:right="340" w:bottom="1160" w:left="1480" w:header="0" w:footer="972" w:gutter="0"/>
          <w:cols w:space="720"/>
        </w:sectPr>
      </w:pPr>
    </w:p>
    <w:p w:rsidR="007F5B10" w:rsidRPr="007F5B10" w:rsidRDefault="007F5B10" w:rsidP="007F5B10">
      <w:pPr>
        <w:rPr>
          <w:rFonts w:ascii="Times New Roman" w:hAnsi="Times New Roman" w:cs="Times New Roman"/>
          <w:b/>
          <w:sz w:val="24"/>
          <w:szCs w:val="24"/>
        </w:rPr>
      </w:pPr>
    </w:p>
    <w:p w:rsidR="007F5B10" w:rsidRPr="007F5B10" w:rsidRDefault="007F5B10" w:rsidP="007F5B10">
      <w:pPr>
        <w:rPr>
          <w:rFonts w:ascii="Times New Roman" w:hAnsi="Times New Roman" w:cs="Times New Roman"/>
          <w:sz w:val="24"/>
          <w:szCs w:val="24"/>
        </w:rPr>
        <w:sectPr w:rsidR="007F5B10" w:rsidRPr="007F5B10">
          <w:pgSz w:w="16840" w:h="11910" w:orient="landscape"/>
          <w:pgMar w:top="1100" w:right="340" w:bottom="1160" w:left="1480" w:header="0" w:footer="972" w:gutter="0"/>
          <w:cols w:space="720"/>
        </w:sectPr>
      </w:pPr>
    </w:p>
    <w:p w:rsidR="007F5B10" w:rsidRPr="007F5B10" w:rsidRDefault="007F5B10" w:rsidP="007F5B10">
      <w:pPr>
        <w:rPr>
          <w:rFonts w:ascii="Times New Roman" w:hAnsi="Times New Roman" w:cs="Times New Roman"/>
          <w:b/>
          <w:sz w:val="24"/>
          <w:szCs w:val="24"/>
        </w:rPr>
      </w:pPr>
    </w:p>
    <w:p w:rsidR="007F5B10" w:rsidRPr="007F5B10" w:rsidRDefault="007F5B10" w:rsidP="007F5B10">
      <w:pPr>
        <w:rPr>
          <w:rFonts w:ascii="Times New Roman" w:hAnsi="Times New Roman" w:cs="Times New Roman"/>
          <w:sz w:val="24"/>
          <w:szCs w:val="24"/>
        </w:rPr>
        <w:sectPr w:rsidR="007F5B10" w:rsidRPr="007F5B10">
          <w:pgSz w:w="16840" w:h="11910" w:orient="landscape"/>
          <w:pgMar w:top="1100" w:right="340" w:bottom="1160" w:left="1480" w:header="0" w:footer="972" w:gutter="0"/>
          <w:cols w:space="720"/>
        </w:sectPr>
      </w:pPr>
    </w:p>
    <w:p w:rsidR="007F5B10" w:rsidRPr="007F5B10" w:rsidRDefault="007F5B10" w:rsidP="007F5B10">
      <w:pPr>
        <w:rPr>
          <w:rFonts w:ascii="Times New Roman" w:hAnsi="Times New Roman" w:cs="Times New Roman"/>
          <w:b/>
          <w:sz w:val="24"/>
          <w:szCs w:val="24"/>
        </w:rPr>
      </w:pPr>
    </w:p>
    <w:p w:rsidR="007F5B10" w:rsidRPr="007F5B10" w:rsidRDefault="007F5B10" w:rsidP="007F5B10">
      <w:pPr>
        <w:rPr>
          <w:rFonts w:ascii="Times New Roman" w:hAnsi="Times New Roman" w:cs="Times New Roman"/>
          <w:sz w:val="24"/>
          <w:szCs w:val="24"/>
        </w:rPr>
        <w:sectPr w:rsidR="007F5B10" w:rsidRPr="007F5B10">
          <w:pgSz w:w="16840" w:h="11910" w:orient="landscape"/>
          <w:pgMar w:top="1100" w:right="340" w:bottom="1160" w:left="1480" w:header="0" w:footer="972" w:gutter="0"/>
          <w:cols w:space="720"/>
        </w:sectPr>
      </w:pPr>
    </w:p>
    <w:p w:rsidR="007F5B10" w:rsidRPr="007F5B10" w:rsidRDefault="007F5B10" w:rsidP="007057F0">
      <w:pPr>
        <w:rPr>
          <w:rFonts w:ascii="Times New Roman" w:hAnsi="Times New Roman" w:cs="Times New Roman"/>
          <w:sz w:val="24"/>
          <w:szCs w:val="24"/>
        </w:rPr>
      </w:pPr>
    </w:p>
    <w:sectPr w:rsidR="007F5B10" w:rsidRPr="007F5B10" w:rsidSect="007057F0">
      <w:pgSz w:w="16840" w:h="11910" w:orient="landscape"/>
      <w:pgMar w:top="1100" w:right="340" w:bottom="1160" w:left="1480" w:header="0" w:footer="97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B90" w:rsidRDefault="00C17B90">
      <w:pPr>
        <w:spacing w:after="0" w:line="240" w:lineRule="auto"/>
      </w:pPr>
      <w:r>
        <w:separator/>
      </w:r>
    </w:p>
  </w:endnote>
  <w:endnote w:type="continuationSeparator" w:id="0">
    <w:p w:rsidR="00C17B90" w:rsidRDefault="00C17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192345"/>
      <w:docPartObj>
        <w:docPartGallery w:val="Page Numbers (Bottom of Page)"/>
        <w:docPartUnique/>
      </w:docPartObj>
    </w:sdtPr>
    <w:sdtEndPr/>
    <w:sdtContent>
      <w:p w:rsidR="003E0116" w:rsidRDefault="003E011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3DB">
          <w:rPr>
            <w:noProof/>
          </w:rPr>
          <w:t>11</w:t>
        </w:r>
        <w:r>
          <w:fldChar w:fldCharType="end"/>
        </w:r>
      </w:p>
    </w:sdtContent>
  </w:sdt>
  <w:p w:rsidR="00FB3ADF" w:rsidRDefault="00C17B90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B90" w:rsidRDefault="00C17B90">
      <w:pPr>
        <w:spacing w:after="0" w:line="240" w:lineRule="auto"/>
      </w:pPr>
      <w:r>
        <w:separator/>
      </w:r>
    </w:p>
  </w:footnote>
  <w:footnote w:type="continuationSeparator" w:id="0">
    <w:p w:rsidR="00C17B90" w:rsidRDefault="00C17B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57F"/>
    <w:rsid w:val="000C5F1B"/>
    <w:rsid w:val="001013DB"/>
    <w:rsid w:val="003E0116"/>
    <w:rsid w:val="005A3B59"/>
    <w:rsid w:val="005F1C93"/>
    <w:rsid w:val="00633042"/>
    <w:rsid w:val="007057F0"/>
    <w:rsid w:val="007F5B10"/>
    <w:rsid w:val="008622FD"/>
    <w:rsid w:val="00930556"/>
    <w:rsid w:val="00982EC2"/>
    <w:rsid w:val="00983100"/>
    <w:rsid w:val="009C257F"/>
    <w:rsid w:val="00B017ED"/>
    <w:rsid w:val="00C17B90"/>
    <w:rsid w:val="00E8779B"/>
    <w:rsid w:val="00ED6AEA"/>
    <w:rsid w:val="00F4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5B1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F5B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3">
    <w:name w:val="Body Text"/>
    <w:basedOn w:val="a"/>
    <w:link w:val="a4"/>
    <w:uiPriority w:val="99"/>
    <w:semiHidden/>
    <w:unhideWhenUsed/>
    <w:rsid w:val="007F5B1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F5B10"/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3E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011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3E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0116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0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011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5B1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F5B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3">
    <w:name w:val="Body Text"/>
    <w:basedOn w:val="a"/>
    <w:link w:val="a4"/>
    <w:uiPriority w:val="99"/>
    <w:semiHidden/>
    <w:unhideWhenUsed/>
    <w:rsid w:val="007F5B1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F5B10"/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3E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011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3E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0116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0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011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19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АСОШ№2</dc:creator>
  <cp:keywords/>
  <dc:description/>
  <cp:lastModifiedBy>АСОШ№2</cp:lastModifiedBy>
  <cp:revision>11</cp:revision>
  <cp:lastPrinted>2023-05-10T22:16:00Z</cp:lastPrinted>
  <dcterms:created xsi:type="dcterms:W3CDTF">2023-05-10T17:22:00Z</dcterms:created>
  <dcterms:modified xsi:type="dcterms:W3CDTF">2023-05-24T17:16:00Z</dcterms:modified>
</cp:coreProperties>
</file>